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AB" w:rsidRDefault="00663BAB" w:rsidP="009353B3">
      <w:pPr>
        <w:spacing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</w:rPr>
        <w:t>Льготы многодетным семьям в Рязанской области</w:t>
      </w:r>
    </w:p>
    <w:p w:rsidR="009353B3" w:rsidRPr="00663BAB" w:rsidRDefault="009353B3" w:rsidP="009353B3">
      <w:pPr>
        <w:spacing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6"/>
          <w:szCs w:val="36"/>
        </w:rPr>
      </w:pP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Согласно Указу президента РФ </w:t>
      </w:r>
      <w:hyperlink r:id="rId5" w:tgtFrame="_blank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от 23.01.24 г. № 63</w:t>
        </w:r>
      </w:hyperlink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многодетной семьей считается семья с 3 и более несовершеннолетними детьми (в том числе усыновленными, пасынками и падчерицами). Для таких семей предусмотрено получение федеральных и региональных льгот и выплат.</w:t>
      </w:r>
    </w:p>
    <w:p w:rsidR="009353B3" w:rsidRDefault="009353B3" w:rsidP="00663BAB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</w:p>
    <w:p w:rsidR="00663BAB" w:rsidRPr="00663BAB" w:rsidRDefault="00663BAB" w:rsidP="009353B3">
      <w:pPr>
        <w:spacing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Федеральные льготы многодетным семьям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В соответствии с указом президента РФ № 63 "О мерах по социальной поддержке многодетных семей", многодетным семьям (всем членам семьи) во всех субъектах России положены:</w:t>
      </w:r>
    </w:p>
    <w:p w:rsidR="00663BAB" w:rsidRPr="00663BAB" w:rsidRDefault="00877189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6" w:history="1">
        <w:r w:rsidR="00663BAB"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скидки за оплату услуг ЖКХ</w:t>
        </w:r>
      </w:hyperlink>
      <w:r w:rsidR="00663BAB" w:rsidRPr="00663BAB">
        <w:rPr>
          <w:rFonts w:ascii="inherit" w:eastAsia="Times New Roman" w:hAnsi="inherit" w:cs="Times New Roman"/>
          <w:color w:val="222222"/>
          <w:sz w:val="27"/>
          <w:szCs w:val="27"/>
        </w:rPr>
        <w:t> не ниже 30%: отопление, вода, канализация, газ и электроэнергия</w:t>
      </w:r>
    </w:p>
    <w:p w:rsidR="00663BAB" w:rsidRPr="00663BAB" w:rsidRDefault="00877189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7" w:history="1">
        <w:r w:rsidR="00663BAB"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компенсация топлива для обогрева жилья</w:t>
        </w:r>
      </w:hyperlink>
      <w:r w:rsidR="00663BAB" w:rsidRPr="00663BAB">
        <w:rPr>
          <w:rFonts w:ascii="inherit" w:eastAsia="Times New Roman" w:hAnsi="inherit" w:cs="Times New Roman"/>
          <w:color w:val="222222"/>
          <w:sz w:val="27"/>
          <w:szCs w:val="27"/>
        </w:rPr>
        <w:t>, если многодетная семья проживает в доме без центрального отопления</w:t>
      </w:r>
    </w:p>
    <w:p w:rsidR="00663BAB" w:rsidRPr="00663BAB" w:rsidRDefault="00877189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8" w:history="1">
        <w:r w:rsidR="00663BAB"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бесплатные лекарства</w:t>
        </w:r>
      </w:hyperlink>
      <w:r w:rsidR="00663BAB" w:rsidRPr="00663BAB">
        <w:rPr>
          <w:rFonts w:ascii="inherit" w:eastAsia="Times New Roman" w:hAnsi="inherit" w:cs="Times New Roman"/>
          <w:color w:val="222222"/>
          <w:sz w:val="27"/>
          <w:szCs w:val="27"/>
        </w:rPr>
        <w:t> по рецепту врача для детей в возрасте до 6 лет</w:t>
      </w:r>
    </w:p>
    <w:p w:rsidR="00663BAB" w:rsidRPr="00663BAB" w:rsidRDefault="00877189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9" w:history="1">
        <w:r w:rsidR="00663BAB"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бесплатный проезд на общественном транспорте</w:t>
        </w:r>
      </w:hyperlink>
      <w:r w:rsidR="00663BAB" w:rsidRPr="00663BAB">
        <w:rPr>
          <w:rFonts w:ascii="inherit" w:eastAsia="Times New Roman" w:hAnsi="inherit" w:cs="Times New Roman"/>
          <w:color w:val="222222"/>
          <w:sz w:val="27"/>
          <w:szCs w:val="27"/>
        </w:rPr>
        <w:t> (трамвай, троллейбус, метро и городской автобус)</w:t>
      </w:r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бесплатный проезд для школьников в автобусах пригородных и внутрирайонных линий</w:t>
      </w:r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право на </w:t>
      </w:r>
      <w:hyperlink r:id="rId10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первоочередное поступление в детские сады</w:t>
        </w:r>
      </w:hyperlink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бесплатные </w:t>
      </w:r>
      <w:hyperlink r:id="rId11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завтраки и обеды</w:t>
        </w:r>
      </w:hyperlink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для школьников</w:t>
      </w:r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бесплатная школьная форма</w:t>
      </w:r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бесплатная спортивная форма на весь период обучения детей в школе</w:t>
      </w:r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бесплатные входные билеты в музеи, парки культуры и отдыха, а также на выставки один день в месяц</w:t>
      </w:r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первоочередное </w:t>
      </w:r>
      <w:hyperlink r:id="rId12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выделение садово-огородных участков</w:t>
        </w:r>
      </w:hyperlink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выделение  земельных участков,  желающим организовать крестьянские (фермерские) хозяйства, малые предприятия и другие коммерческие структуры</w:t>
      </w:r>
    </w:p>
    <w:p w:rsidR="00663BAB" w:rsidRPr="00663BAB" w:rsidRDefault="00663BAB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льготный </w:t>
      </w:r>
      <w:hyperlink r:id="rId13" w:history="1">
        <w:r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земельный налог</w:t>
        </w:r>
      </w:hyperlink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и арендная плата</w:t>
      </w:r>
    </w:p>
    <w:p w:rsidR="00663BAB" w:rsidRPr="00663BAB" w:rsidRDefault="00877189" w:rsidP="00663BAB">
      <w:pPr>
        <w:numPr>
          <w:ilvl w:val="0"/>
          <w:numId w:val="1"/>
        </w:numPr>
        <w:spacing w:after="0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14" w:history="1">
        <w:r w:rsidR="00663BAB"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льготные кредиты</w:t>
        </w:r>
      </w:hyperlink>
    </w:p>
    <w:p w:rsidR="00663BAB" w:rsidRPr="00663BAB" w:rsidRDefault="00663BAB" w:rsidP="00663BAB">
      <w:pPr>
        <w:numPr>
          <w:ilvl w:val="0"/>
          <w:numId w:val="1"/>
        </w:numPr>
        <w:spacing w:after="75" w:line="240" w:lineRule="auto"/>
        <w:ind w:left="300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полное или частичное освобождение от уплаты регистрационного сбора с предпринимателей</w:t>
      </w:r>
    </w:p>
    <w:p w:rsidR="009353B3" w:rsidRDefault="009353B3" w:rsidP="00663BAB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</w:p>
    <w:p w:rsidR="00663BAB" w:rsidRPr="00663BAB" w:rsidRDefault="00663BAB" w:rsidP="009353B3">
      <w:pPr>
        <w:spacing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Региональные льготы многодетным семьям в Рязанской области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Каждый регион устанавливает дополнительные льготы. О конкретном размере льгот и выплат вы можете узнать в органах соцзащиты.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lastRenderedPageBreak/>
        <w:t>Регион: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Рязанская область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Вид: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Льгота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 положена: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Малоимущие многодетные, Многодетные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Многодетным семьям предоставляются следующие меры социальной поддержки: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1) бесплатная выдача лекарств, приобретаемых по рецептам врачей, для детей в возрасте до 6 лет;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2) первоочередной прием детей в дошкольные образовательные организации;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3) ежемесячные денежные выплаты в размере 200 рублей за присмотр и уход за ребенком в дошкольной образовательной организации;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4) первоочередное предоставление льготных путевок в оздоровительные лагеря, санатории;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5) ежемесячные денежные выплаты в размере 170 рублей на приобретение проездного билета для проезда на автомобильном транспорте общего пользования городского сообщения, а также в автобусах пригородных и внутрирайонных линий для обучающихся по очной форме обучения по основным образовательным программам в организациях, осуществляющих образовательную деятельность, до окончания такого обучения, но не более чем до достижения ими возраста 23 лет;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6) ежегодная денежная выплата в размере 2000 рублей для приобретения школьных принадлежностей для детей, обучающихся в общеобразовательных организациях;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7) бесплатное питание (завтраки и обеды) для обучающихся в общеобразовательных организациях, профессиональных образовательных организациях за счет отчислений от их производственной деятельности и других внебюджетных отчислений;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8) первоочередное посещение кабинетов врачей в государственных учреждениях здравоохранения Рязанской области;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9) первоочередное получение документов в органах государственной власти Рязанской области и государственных учреждениях Рязанской области;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10) один день в месяц - бесплатное посещение областных государственных музеев и некоммерческих выставок, организованных органами исполнительной власти Рязанской области. Порядок бесплатного посещения определяется Правительством Рязанской области в соответствии с действующим законодательством;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11) компенсация расходов на оплату коммунальных услуг в пределах установленной настоящим Законом социальной нормы площади жилья и нормативов (норм) потребления коммунальных услуг в размере 30 </w:t>
      </w:r>
      <w:proofErr w:type="gram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процентов: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br/>
        <w:t>а</w:t>
      </w:r>
      <w:proofErr w:type="gramEnd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) платы за коммунальные услуги, рассчитанной исходя из объема потребляемых коммунальных услуг;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br/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lastRenderedPageBreak/>
        <w:t>б) оплаты стоимости топлива (для семей, проживающих в домах, не имеющих централизованного отопления, газового или электрического оборудования, используемого для отопления жилого помещения).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12) региональный материнский капитал.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13) Новогодние подарки на ребенка (детей) в возрасте от 2 до 14 лет (включительно).</w:t>
      </w:r>
    </w:p>
    <w:p w:rsidR="00663BAB" w:rsidRPr="00663BAB" w:rsidRDefault="00877189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hyperlink r:id="rId15" w:tgtFrame="_blank" w:history="1">
        <w:r w:rsidR="00663BAB" w:rsidRPr="00663BAB">
          <w:rPr>
            <w:rFonts w:ascii="inherit" w:eastAsia="Times New Roman" w:hAnsi="inherit" w:cs="Times New Roman"/>
            <w:color w:val="428BCA"/>
            <w:sz w:val="27"/>
            <w:u w:val="single"/>
          </w:rPr>
          <w:t>подробности</w:t>
        </w:r>
      </w:hyperlink>
    </w:p>
    <w:p w:rsidR="00663BAB" w:rsidRPr="00663BAB" w:rsidRDefault="00663BAB" w:rsidP="00663BAB">
      <w:pPr>
        <w:shd w:val="clear" w:color="auto" w:fill="EEEEEE"/>
        <w:spacing w:after="15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Региональные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Ежемесячная денежная выплата при рождении (усыновлении) третьего или последующих детей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 Малоимущая </w:t>
      </w:r>
      <w:proofErr w:type="spell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семья+Многодетная</w:t>
      </w:r>
      <w:proofErr w:type="spellEnd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1,5 лет, от 1,5 до 3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13747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Ежемесячная денежная выплата за присмотр и уход за ребенком в дошкольной образовательной организации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 Малоимущая </w:t>
      </w:r>
      <w:proofErr w:type="spell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семья+Многодетная</w:t>
      </w:r>
      <w:proofErr w:type="spellEnd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от 1,5 до 3 лет, от 3 до 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227.56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Ежемесячная денежная выплата на приобретение проездного билета для обучающихся в общеобразовательных организациях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 Малоимущая </w:t>
      </w:r>
      <w:proofErr w:type="spell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семья+Многодетная</w:t>
      </w:r>
      <w:proofErr w:type="spellEnd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от 3 до 8 лет, от 8 до 16 лет, от 16 до 18 лет, от 18 до 23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193.42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Компенсация расходов на оплату коммунальных услуг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 Малоимущая </w:t>
      </w:r>
      <w:proofErr w:type="spellStart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семья+Многодетная</w:t>
      </w:r>
      <w:proofErr w:type="spellEnd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 xml:space="preserve">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30% платы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Ежемесячная денежная компенсация на обеспечение полноценным питанием беременных женщин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Беременность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568.9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Ежемесячная денежная компенсация на обеспечение полноценным питанием кормящих матерей, а также детей в возрасте до трех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lastRenderedPageBreak/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1,5 лет, от 1,5 до 3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910.23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 xml:space="preserve">Оказание адресной материальной помощи на приобретение автономных пожарных </w:t>
      </w:r>
      <w:proofErr w:type="spellStart"/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извещателей</w:t>
      </w:r>
      <w:proofErr w:type="spellEnd"/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Многодетная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фактические расходы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pacing w:after="15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Региональный материнский (семейный) капитал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Многодетная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Рождение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85896.4</w:t>
      </w:r>
    </w:p>
    <w:p w:rsidR="00663BAB" w:rsidRPr="00663BAB" w:rsidRDefault="00663BAB" w:rsidP="00663BAB">
      <w:pPr>
        <w:spacing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hd w:val="clear" w:color="auto" w:fill="EEEEEE"/>
        <w:spacing w:after="15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Федеральные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Ежемесячная компенсация части родительской платы за содержание ребенка в детском саду - </w:t>
      </w:r>
      <w:hyperlink r:id="rId16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от 1,5 до 3 лет, от 3 до 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20% платы - 70% платы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Бесплатное посещение ребенком детского сада - </w:t>
      </w:r>
      <w:hyperlink r:id="rId17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Многодетная семья, 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от 1,5 до 3 лет, от 3 до 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100% платы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ежемесячно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Единовременное денежное поощрение лицам, награжденным орденом или медалью "Родительская слава", а также при присвоении звания "Мать-героиня" - </w:t>
      </w:r>
      <w:hyperlink r:id="rId18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Многодетная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200000 - 1000000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Единовременное пособие по беременности и родам - </w:t>
      </w:r>
      <w:hyperlink r:id="rId19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Беременность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88565 - 783708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Помощь многодетным семьям в погашении ипотеки - </w:t>
      </w:r>
      <w:hyperlink r:id="rId20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Многодетная семья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lastRenderedPageBreak/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сумма долга - 450000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Пособие по нетрудоспособности по уходу за ребенком в возрасте до 8 лет - </w:t>
      </w:r>
      <w:hyperlink r:id="rId21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до 1,5 лет, от 1,5 до 3 лет, от 3 до 8 лет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индивидуально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Единовременное пособие при рождении ребенка - </w:t>
      </w:r>
      <w:hyperlink r:id="rId22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Рождение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24604.3</w:t>
      </w:r>
    </w:p>
    <w:p w:rsidR="00663BAB" w:rsidRPr="00663BAB" w:rsidRDefault="00663BAB" w:rsidP="00663BAB">
      <w:pPr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="00877189">
        <w:rPr>
          <w:rFonts w:ascii="inherit" w:eastAsia="Times New Roman" w:hAnsi="inherit" w:cs="Times New Roman"/>
          <w:color w:val="222222"/>
          <w:sz w:val="27"/>
          <w:szCs w:val="27"/>
        </w:rPr>
        <w:t xml:space="preserve"> </w:t>
      </w:r>
      <w:bookmarkStart w:id="0" w:name="_GoBack"/>
      <w:bookmarkEnd w:id="0"/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единовременно</w:t>
      </w:r>
    </w:p>
    <w:p w:rsidR="00663BAB" w:rsidRPr="00663BAB" w:rsidRDefault="00663BAB" w:rsidP="00663BAB">
      <w:pPr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0571BC"/>
          <w:sz w:val="27"/>
          <w:szCs w:val="27"/>
        </w:rPr>
        <w:t>Материнский (семейный) капитал (федеральный) - </w:t>
      </w:r>
      <w:hyperlink r:id="rId23" w:tgtFrame="_blank" w:history="1">
        <w:r w:rsidRPr="00663BAB">
          <w:rPr>
            <w:rFonts w:ascii="inherit" w:eastAsia="Times New Roman" w:hAnsi="inherit" w:cs="Times New Roman"/>
            <w:b/>
            <w:bCs/>
            <w:color w:val="428BCA"/>
            <w:sz w:val="27"/>
            <w:u w:val="single"/>
          </w:rPr>
          <w:t>подробнее</w:t>
        </w:r>
      </w:hyperlink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Кому: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Выплаты для всех семей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Возраст: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Рождение</w:t>
      </w:r>
    </w:p>
    <w:p w:rsidR="00663BAB" w:rsidRPr="00663BAB" w:rsidRDefault="00663BAB" w:rsidP="00663BAB">
      <w:pPr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Размер: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630967.72 - 833800.37</w:t>
      </w:r>
    </w:p>
    <w:p w:rsidR="00663BAB" w:rsidRPr="00663BAB" w:rsidRDefault="00663BAB" w:rsidP="00663BAB">
      <w:pPr>
        <w:spacing w:line="240" w:lineRule="auto"/>
        <w:rPr>
          <w:rFonts w:ascii="inherit" w:eastAsia="Times New Roman" w:hAnsi="inherit" w:cs="Times New Roman"/>
          <w:color w:val="222222"/>
          <w:sz w:val="27"/>
          <w:szCs w:val="27"/>
        </w:rPr>
      </w:pPr>
      <w:r w:rsidRPr="00663BAB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Периодичность:</w:t>
      </w:r>
      <w:r w:rsidRPr="00663BAB">
        <w:rPr>
          <w:rFonts w:ascii="inherit" w:eastAsia="Times New Roman" w:hAnsi="inherit" w:cs="Times New Roman"/>
          <w:color w:val="222222"/>
          <w:sz w:val="27"/>
          <w:szCs w:val="27"/>
        </w:rPr>
        <w:t> единовременно</w:t>
      </w:r>
    </w:p>
    <w:p w:rsidR="003C5BBE" w:rsidRDefault="003C5BBE"/>
    <w:sectPr w:rsidR="003C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2F1"/>
    <w:multiLevelType w:val="multilevel"/>
    <w:tmpl w:val="5974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3BAB"/>
    <w:rsid w:val="003C5BBE"/>
    <w:rsid w:val="00663BAB"/>
    <w:rsid w:val="00877189"/>
    <w:rsid w:val="009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EE070-8FB4-4227-A640-10C5ECD3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3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63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63B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3B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63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how-no-link">
    <w:name w:val="show-no-link"/>
    <w:basedOn w:val="a0"/>
    <w:rsid w:val="00663BAB"/>
  </w:style>
  <w:style w:type="paragraph" w:styleId="a3">
    <w:name w:val="Normal (Web)"/>
    <w:basedOn w:val="a"/>
    <w:uiPriority w:val="99"/>
    <w:semiHidden/>
    <w:unhideWhenUsed/>
    <w:rsid w:val="0066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3BAB"/>
    <w:rPr>
      <w:color w:val="0000FF"/>
      <w:u w:val="single"/>
    </w:rPr>
  </w:style>
  <w:style w:type="character" w:customStyle="1" w:styleId="j4b39cba4">
    <w:name w:val="j4b39cba4"/>
    <w:basedOn w:val="a0"/>
    <w:rsid w:val="00663BAB"/>
  </w:style>
  <w:style w:type="character" w:customStyle="1" w:styleId="u2d1a65d0">
    <w:name w:val="u2d1a65d0"/>
    <w:basedOn w:val="a0"/>
    <w:rsid w:val="00663BAB"/>
  </w:style>
  <w:style w:type="paragraph" w:styleId="a5">
    <w:name w:val="Balloon Text"/>
    <w:basedOn w:val="a"/>
    <w:link w:val="a6"/>
    <w:uiPriority w:val="99"/>
    <w:semiHidden/>
    <w:unhideWhenUsed/>
    <w:rsid w:val="0066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0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079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831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1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2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6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427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0809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4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63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2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1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10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05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76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87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92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13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74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66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41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503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1235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874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005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367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697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66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461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22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354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701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48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44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222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675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92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13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247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461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475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90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4139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181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01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043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21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029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347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212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426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178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21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739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5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42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44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34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45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447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996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059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95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854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481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016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8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29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265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553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750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393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25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78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73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580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95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49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3469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09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8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43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674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8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0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586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491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0429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018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8480161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31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5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1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35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10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96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4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04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41765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75995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729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1720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661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39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90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55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06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06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35505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8801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otted" w:sz="6" w:space="8" w:color="CCCCCC"/>
                                <w:left w:val="dotted" w:sz="6" w:space="8" w:color="CCCCCC"/>
                                <w:bottom w:val="dotted" w:sz="6" w:space="4" w:color="CCCCCC"/>
                                <w:right w:val="dotted" w:sz="6" w:space="8" w:color="CCCCCC"/>
                              </w:divBdr>
                              <w:divsChild>
                                <w:div w:id="15354597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5F5F5"/>
                                    <w:right w:val="none" w:sz="0" w:space="0" w:color="auto"/>
                                  </w:divBdr>
                                  <w:divsChild>
                                    <w:div w:id="1873305244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56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2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53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065473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2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57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33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601142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8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5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5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0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607329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9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9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8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10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247640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65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41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27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49676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2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2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4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238021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4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68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61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01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087977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8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05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5F5F5"/>
                                    <w:right w:val="none" w:sz="0" w:space="0" w:color="auto"/>
                                  </w:divBdr>
                                  <w:divsChild>
                                    <w:div w:id="707223505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2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08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65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35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186063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8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7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48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753662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1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22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537923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5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78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64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1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7651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50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34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06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995542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3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20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89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552045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4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1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40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49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895595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6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9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88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1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services/child-freepill" TargetMode="External"/><Relationship Id="rId13" Type="http://schemas.openxmlformats.org/officeDocument/2006/relationships/hyperlink" Target="https://gogov.ru/land-tax-benefits/rzn" TargetMode="External"/><Relationship Id="rId18" Type="http://schemas.openxmlformats.org/officeDocument/2006/relationships/hyperlink" Target="https://gogov.ru/articles/200-500-1ml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gov.ru/services/sick-leave/babycare" TargetMode="External"/><Relationship Id="rId7" Type="http://schemas.openxmlformats.org/officeDocument/2006/relationships/hyperlink" Target="https://gogov.ru/articles/a853865" TargetMode="External"/><Relationship Id="rId12" Type="http://schemas.openxmlformats.org/officeDocument/2006/relationships/hyperlink" Target="https://gogov.ru/free-land/rzn" TargetMode="External"/><Relationship Id="rId17" Type="http://schemas.openxmlformats.org/officeDocument/2006/relationships/hyperlink" Target="https://gogov.ru/services/compensation-k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gov.ru/services/compensation-kg" TargetMode="External"/><Relationship Id="rId20" Type="http://schemas.openxmlformats.org/officeDocument/2006/relationships/hyperlink" Target="https://gogov.ru/services/450000-for-largefami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gov.ru/utility-benefits/rzn" TargetMode="External"/><Relationship Id="rId11" Type="http://schemas.openxmlformats.org/officeDocument/2006/relationships/hyperlink" Target="https://gogov.ru/free-school-meal-21/rz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ublication.pravo.gov.ru/document/0001202401230001" TargetMode="External"/><Relationship Id="rId15" Type="http://schemas.openxmlformats.org/officeDocument/2006/relationships/hyperlink" Target="http://docs.cntd.ru/document/444883136" TargetMode="External"/><Relationship Id="rId23" Type="http://schemas.openxmlformats.org/officeDocument/2006/relationships/hyperlink" Target="https://gogov.ru/services/mothers-fund" TargetMode="External"/><Relationship Id="rId10" Type="http://schemas.openxmlformats.org/officeDocument/2006/relationships/hyperlink" Target="https://gogov.ru/services/enroll-kg/s802200" TargetMode="External"/><Relationship Id="rId19" Type="http://schemas.openxmlformats.org/officeDocument/2006/relationships/hyperlink" Target="https://gogov.ru/services/child-benefit/matern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public-transport-ben/rzn" TargetMode="External"/><Relationship Id="rId14" Type="http://schemas.openxmlformats.org/officeDocument/2006/relationships/hyperlink" Target="https://gogov.ru/services/autocredit-benefits/s788379" TargetMode="External"/><Relationship Id="rId22" Type="http://schemas.openxmlformats.org/officeDocument/2006/relationships/hyperlink" Target="https://gogov.ru/services/child-benefit/newbo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116</cp:lastModifiedBy>
  <cp:revision>4</cp:revision>
  <dcterms:created xsi:type="dcterms:W3CDTF">2024-07-12T08:18:00Z</dcterms:created>
  <dcterms:modified xsi:type="dcterms:W3CDTF">2024-07-12T11:05:00Z</dcterms:modified>
</cp:coreProperties>
</file>